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E" w:rsidRDefault="00152F4E" w:rsidP="00C169CE">
      <w:pPr>
        <w:pStyle w:val="Title"/>
      </w:pPr>
      <w:bookmarkStart w:id="0" w:name="_GoBack"/>
      <w:bookmarkEnd w:id="0"/>
      <w:r>
        <w:t>GSP Application Information &amp; Tips</w:t>
      </w:r>
    </w:p>
    <w:p w:rsidR="00152F4E" w:rsidRPr="00C169CE" w:rsidRDefault="00152F4E" w:rsidP="00FC5B86">
      <w:pPr>
        <w:pStyle w:val="ListParagraph"/>
        <w:numPr>
          <w:ilvl w:val="0"/>
          <w:numId w:val="1"/>
        </w:numPr>
        <w:rPr>
          <w:b/>
        </w:rPr>
      </w:pPr>
      <w:r w:rsidRPr="00C169CE">
        <w:rPr>
          <w:b/>
        </w:rPr>
        <w:t>FINDING THE APPLICATION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 xml:space="preserve">You can do one of things, either type the website in directly or you can Google </w:t>
      </w:r>
    </w:p>
    <w:p w:rsidR="00152F4E" w:rsidRPr="00FC5B86" w:rsidRDefault="001E637E" w:rsidP="00FC5B86">
      <w:pPr>
        <w:pStyle w:val="ListParagraph"/>
        <w:numPr>
          <w:ilvl w:val="2"/>
          <w:numId w:val="1"/>
        </w:numPr>
        <w:rPr>
          <w:sz w:val="28"/>
        </w:rPr>
      </w:pPr>
      <w:hyperlink r:id="rId8" w:history="1">
        <w:r w:rsidR="00152F4E" w:rsidRPr="00B443CB">
          <w:rPr>
            <w:rStyle w:val="Hyperlink"/>
            <w:sz w:val="28"/>
          </w:rPr>
          <w:t>http://gsp.ky.gov</w:t>
        </w:r>
      </w:hyperlink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Click on “Applicants”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Select “Applications &amp; Forms”</w:t>
      </w:r>
    </w:p>
    <w:p w:rsidR="00152F4E" w:rsidRDefault="00152F4E" w:rsidP="00FC5B86">
      <w:pPr>
        <w:pStyle w:val="ListParagraph"/>
        <w:numPr>
          <w:ilvl w:val="1"/>
          <w:numId w:val="1"/>
        </w:numPr>
      </w:pPr>
      <w:r>
        <w:t>You will notice three links on this page:</w:t>
      </w:r>
    </w:p>
    <w:p w:rsidR="00152F4E" w:rsidRPr="00FC5B86" w:rsidRDefault="00152F4E" w:rsidP="00FC5B86">
      <w:pPr>
        <w:pStyle w:val="ListParagraph"/>
        <w:numPr>
          <w:ilvl w:val="2"/>
          <w:numId w:val="1"/>
        </w:numPr>
        <w:rPr>
          <w:b/>
          <w:u w:val="single"/>
        </w:rPr>
      </w:pPr>
      <w:r w:rsidRPr="00FC5B86">
        <w:rPr>
          <w:b/>
          <w:u w:val="single"/>
        </w:rPr>
        <w:t>Application “here”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This is where the actual application is that you will type on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I suggest if you can to print it out and write a rough draft on paper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All application MUST be typed and NO NO NO staples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It is a Word Document and if you do not have a printer I can print your application for you when it is completely finished!  Save EVERY time!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You do not have to fill all lines on the application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>There are the following sections in the form: Information, Counselor Part, Student Profile (Extracurricular Activities, Service, &amp; Honors/Awards), Writing Prompts, Focus Area, &amp; Consent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The Counselor’s Page (pg. 3-4 of application) </w:t>
      </w:r>
    </w:p>
    <w:p w:rsidR="00152F4E" w:rsidRPr="00FC5B86" w:rsidRDefault="00152F4E" w:rsidP="002F2B3D">
      <w:pPr>
        <w:pStyle w:val="ListParagraph"/>
        <w:numPr>
          <w:ilvl w:val="4"/>
          <w:numId w:val="1"/>
        </w:numPr>
      </w:pPr>
      <w:r>
        <w:t xml:space="preserve">WILL NOT be completed until you turn in your application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The Essay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It must be 500 words or less…no more. 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Make sure to take your time, and thoroughly answer each prompt.  You may even want an English teacher to read over it.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You get to choose from 5 options of prompts!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Focus Areas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 xml:space="preserve">These should be chosen based upon actual interest, and this would be a perfect time to learn about something you think is interesting.  Don’t number them, just select the three that you are interested in. </w:t>
      </w:r>
    </w:p>
    <w:p w:rsidR="00152F4E" w:rsidRDefault="00152F4E" w:rsidP="00FC5B86">
      <w:pPr>
        <w:pStyle w:val="ListParagraph"/>
        <w:numPr>
          <w:ilvl w:val="3"/>
          <w:numId w:val="1"/>
        </w:numPr>
      </w:pPr>
      <w:r>
        <w:t xml:space="preserve">Student’s Consent: </w:t>
      </w:r>
    </w:p>
    <w:p w:rsidR="00152F4E" w:rsidRDefault="00152F4E" w:rsidP="002F2B3D">
      <w:pPr>
        <w:pStyle w:val="ListParagraph"/>
        <w:numPr>
          <w:ilvl w:val="4"/>
          <w:numId w:val="1"/>
        </w:numPr>
      </w:pPr>
      <w:r>
        <w:t>This section is so vital before turning it in to Ms. Tankersley that you the student sign it, and your parent/guardian signs it</w:t>
      </w:r>
    </w:p>
    <w:p w:rsidR="00152F4E" w:rsidRDefault="00152F4E" w:rsidP="006665DD">
      <w:pPr>
        <w:pStyle w:val="ListParagraph"/>
        <w:numPr>
          <w:ilvl w:val="2"/>
          <w:numId w:val="1"/>
        </w:numPr>
        <w:rPr>
          <w:b/>
          <w:u w:val="single"/>
        </w:rPr>
      </w:pPr>
      <w:r w:rsidRPr="00FC5B86">
        <w:rPr>
          <w:b/>
          <w:u w:val="single"/>
        </w:rPr>
        <w:t>“Helpful Hints Packet”</w:t>
      </w:r>
    </w:p>
    <w:p w:rsidR="00152F4E" w:rsidRDefault="00152F4E" w:rsidP="006665DD">
      <w:pPr>
        <w:pStyle w:val="ListParagraph"/>
        <w:ind w:left="2160"/>
        <w:rPr>
          <w:b/>
          <w:u w:val="single"/>
        </w:rPr>
      </w:pPr>
      <w:r>
        <w:rPr>
          <w:b/>
          <w:u w:val="single"/>
        </w:rPr>
        <w:t>h</w:t>
      </w:r>
      <w:r w:rsidRPr="006665DD">
        <w:rPr>
          <w:b/>
          <w:u w:val="single"/>
        </w:rPr>
        <w:t>ttp://gsp.ky.gov/LinkClick.aspx?fileticket=Z5hllzmk94c%3d&amp;tabid=70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is a GREAT resources that gives examples and summaries about the areas/sections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It is 50 pages so you may not just want to print this!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There are no grades or credits for the area of study you are placed in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has an explanation of all the Focus Areas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This explains what each of the Student Profile section is asking for</w:t>
      </w:r>
    </w:p>
    <w:p w:rsidR="00152F4E" w:rsidRDefault="00152F4E" w:rsidP="006665DD">
      <w:pPr>
        <w:pStyle w:val="ListParagraph"/>
        <w:numPr>
          <w:ilvl w:val="3"/>
          <w:numId w:val="1"/>
        </w:numPr>
      </w:pPr>
      <w:r>
        <w:t>If it applies to multiple areas….PUT IT IN MULTIPLE AREAS.</w:t>
      </w:r>
    </w:p>
    <w:p w:rsidR="00152F4E" w:rsidRPr="006665DD" w:rsidRDefault="00152F4E" w:rsidP="006665DD">
      <w:pPr>
        <w:pStyle w:val="ListParagraph"/>
        <w:numPr>
          <w:ilvl w:val="3"/>
          <w:numId w:val="1"/>
        </w:numPr>
      </w:pPr>
      <w:r>
        <w:t xml:space="preserve">It has an example of EVERY part of the application </w:t>
      </w:r>
    </w:p>
    <w:p w:rsidR="00152F4E" w:rsidRPr="00C169CE" w:rsidRDefault="00152F4E" w:rsidP="00FC5B86">
      <w:pPr>
        <w:pStyle w:val="ListParagraph"/>
        <w:numPr>
          <w:ilvl w:val="2"/>
          <w:numId w:val="1"/>
        </w:numPr>
      </w:pPr>
      <w:r w:rsidRPr="00FC5B86">
        <w:rPr>
          <w:b/>
          <w:u w:val="single"/>
        </w:rPr>
        <w:lastRenderedPageBreak/>
        <w:t xml:space="preserve">“Forms &amp; Resources” </w:t>
      </w:r>
    </w:p>
    <w:p w:rsidR="00152F4E" w:rsidRPr="00C169CE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This is where you find the Community Recommendation Form and the Teacher Recommendation Form.</w:t>
      </w:r>
    </w:p>
    <w:p w:rsidR="00152F4E" w:rsidRPr="00C169CE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The recommendations are not letters and do not require a letter.</w:t>
      </w:r>
    </w:p>
    <w:p w:rsidR="00152F4E" w:rsidRPr="00FC5B86" w:rsidRDefault="00152F4E" w:rsidP="00C169CE">
      <w:pPr>
        <w:pStyle w:val="ListParagraph"/>
        <w:numPr>
          <w:ilvl w:val="3"/>
          <w:numId w:val="1"/>
        </w:numPr>
        <w:rPr>
          <w:b/>
          <w:u w:val="single"/>
        </w:rPr>
      </w:pPr>
      <w:r>
        <w:t>Pick someone who truly knows you.  Do not pick someone who is a high ranking official, but they don’t know who you are.  We are wanting genuine information from the teacher/community member.</w:t>
      </w:r>
    </w:p>
    <w:p w:rsidR="00152F4E" w:rsidRPr="00C169CE" w:rsidRDefault="00152F4E" w:rsidP="00FC5B86">
      <w:pPr>
        <w:pStyle w:val="ListParagraph"/>
        <w:numPr>
          <w:ilvl w:val="0"/>
          <w:numId w:val="1"/>
        </w:numPr>
        <w:rPr>
          <w:b/>
        </w:rPr>
      </w:pPr>
      <w:r w:rsidRPr="00C169CE">
        <w:rPr>
          <w:b/>
        </w:rPr>
        <w:t>Resources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This webpage has the application, helpful hints, recommendation forms, example recommendations (the other links do not apply to you). 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>Please feel free to come to me with questions or problems.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When the applications are turned in, I will be checking that all parts are turned in.  I am not checking for completeness, quality of work, or to see who the best is.  I am ONLY checking to see if all of your parts are turned in. </w:t>
      </w:r>
    </w:p>
    <w:p w:rsidR="00152F4E" w:rsidRDefault="00152F4E" w:rsidP="00C169CE">
      <w:pPr>
        <w:pStyle w:val="ListParagraph"/>
        <w:numPr>
          <w:ilvl w:val="1"/>
          <w:numId w:val="1"/>
        </w:numPr>
      </w:pPr>
      <w:r>
        <w:t xml:space="preserve">All applications will have student names whited out throughout the entire application to ensure an unbiased grading of our committee. </w:t>
      </w:r>
    </w:p>
    <w:p w:rsidR="00152F4E" w:rsidRPr="00C169CE" w:rsidRDefault="00152F4E" w:rsidP="00C169CE">
      <w:pPr>
        <w:jc w:val="center"/>
        <w:rPr>
          <w:b/>
          <w:sz w:val="56"/>
          <w:u w:val="single"/>
        </w:rPr>
      </w:pPr>
      <w:r w:rsidRPr="00C169CE">
        <w:rPr>
          <w:b/>
          <w:sz w:val="56"/>
          <w:u w:val="single"/>
        </w:rPr>
        <w:t>ALL APPLICATIONS MUST RECEIVED BY 3:30, TUESDAY 11/25/14</w:t>
      </w:r>
    </w:p>
    <w:p w:rsidR="00152F4E" w:rsidRDefault="001E637E" w:rsidP="006665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26670</wp:posOffset>
            </wp:positionV>
            <wp:extent cx="2295525" cy="4152900"/>
            <wp:effectExtent l="25400" t="25400" r="15875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3" t="9215" r="34134" b="3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152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26670</wp:posOffset>
            </wp:positionV>
            <wp:extent cx="2962275" cy="4152900"/>
            <wp:effectExtent l="25400" t="25400" r="34925" b="381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t="9615" r="26625" b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529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F4E" w:rsidRDefault="00152F4E" w:rsidP="006665DD">
      <w:r>
        <w:br w:type="textWrapping" w:clear="all"/>
      </w:r>
    </w:p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p w:rsidR="00152F4E" w:rsidRDefault="00152F4E" w:rsidP="006665DD"/>
    <w:sectPr w:rsidR="00152F4E" w:rsidSect="00FA686D">
      <w:headerReference w:type="default" r:id="rId11"/>
      <w:pgSz w:w="12240" w:h="15840"/>
      <w:pgMar w:top="1440" w:right="1440" w:bottom="162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4E" w:rsidRDefault="00152F4E" w:rsidP="00C169CE">
      <w:pPr>
        <w:spacing w:after="0" w:line="240" w:lineRule="auto"/>
      </w:pPr>
      <w:r>
        <w:separator/>
      </w:r>
    </w:p>
  </w:endnote>
  <w:endnote w:type="continuationSeparator" w:id="0">
    <w:p w:rsidR="00152F4E" w:rsidRDefault="00152F4E" w:rsidP="00C1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4E" w:rsidRDefault="00152F4E" w:rsidP="00C169CE">
      <w:pPr>
        <w:spacing w:after="0" w:line="240" w:lineRule="auto"/>
      </w:pPr>
      <w:r>
        <w:separator/>
      </w:r>
    </w:p>
  </w:footnote>
  <w:footnote w:type="continuationSeparator" w:id="0">
    <w:p w:rsidR="00152F4E" w:rsidRDefault="00152F4E" w:rsidP="00C1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4E" w:rsidRPr="00FA686D" w:rsidRDefault="00152F4E" w:rsidP="00FA686D">
    <w:pPr>
      <w:pStyle w:val="Header"/>
      <w:jc w:val="center"/>
      <w:rPr>
        <w:b/>
        <w:sz w:val="36"/>
      </w:rPr>
    </w:pPr>
    <w:r w:rsidRPr="00FA686D">
      <w:rPr>
        <w:b/>
        <w:sz w:val="28"/>
      </w:rPr>
      <w:t>ALL APPLICATIONS MUST BE R</w:t>
    </w:r>
    <w:r>
      <w:rPr>
        <w:b/>
        <w:sz w:val="28"/>
      </w:rPr>
      <w:t>ECEIVED BY 3:30pm, TUESDAY 11/25</w:t>
    </w:r>
    <w:r w:rsidRPr="00FA686D">
      <w:rPr>
        <w:b/>
        <w:sz w:val="28"/>
      </w:rPr>
      <w:t>/14</w:t>
    </w:r>
  </w:p>
  <w:p w:rsidR="00152F4E" w:rsidRDefault="00152F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564"/>
    <w:multiLevelType w:val="hybridMultilevel"/>
    <w:tmpl w:val="A47A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86"/>
    <w:rsid w:val="000F2F15"/>
    <w:rsid w:val="00152F4E"/>
    <w:rsid w:val="001E637E"/>
    <w:rsid w:val="002F2B3D"/>
    <w:rsid w:val="00321E76"/>
    <w:rsid w:val="003C7740"/>
    <w:rsid w:val="003D5F82"/>
    <w:rsid w:val="004561F5"/>
    <w:rsid w:val="006665DD"/>
    <w:rsid w:val="00AD2701"/>
    <w:rsid w:val="00B443CB"/>
    <w:rsid w:val="00B879D4"/>
    <w:rsid w:val="00C169CE"/>
    <w:rsid w:val="00FA686D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B86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69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169C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9C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F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B86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C169C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169CE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9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9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sp.ky.gov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Macintosh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 Application Information &amp; Tips</dc:title>
  <dc:subject/>
  <dc:creator>Tankersley, Candice</dc:creator>
  <cp:keywords/>
  <dc:description/>
  <cp:lastModifiedBy>Dustin Fore</cp:lastModifiedBy>
  <cp:revision>2</cp:revision>
  <dcterms:created xsi:type="dcterms:W3CDTF">2014-11-24T13:49:00Z</dcterms:created>
  <dcterms:modified xsi:type="dcterms:W3CDTF">2014-11-24T13:49:00Z</dcterms:modified>
</cp:coreProperties>
</file>