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D3" w:rsidRDefault="00F661D3" w:rsidP="00F661D3">
      <w:pPr>
        <w:jc w:val="center"/>
        <w:rPr>
          <w:color w:val="1F497D" w:themeColor="text2"/>
          <w:sz w:val="52"/>
          <w:szCs w:val="52"/>
        </w:rPr>
      </w:pPr>
      <w:bookmarkStart w:id="0" w:name="_GoBack"/>
      <w:bookmarkEnd w:id="0"/>
      <w:r w:rsidRPr="00F661D3">
        <w:rPr>
          <w:noProof/>
          <w:color w:val="1F497D" w:themeColor="text2"/>
          <w:sz w:val="52"/>
          <w:szCs w:val="52"/>
        </w:rPr>
        <w:drawing>
          <wp:anchor distT="0" distB="0" distL="114300" distR="114300" simplePos="0" relativeHeight="251658240" behindDoc="1" locked="0" layoutInCell="1" allowOverlap="1" wp14:anchorId="0AB2FE7A" wp14:editId="0FD954C2">
            <wp:simplePos x="0" y="0"/>
            <wp:positionH relativeFrom="margin">
              <wp:align>center</wp:align>
            </wp:positionH>
            <wp:positionV relativeFrom="margin">
              <wp:align>center</wp:align>
            </wp:positionV>
            <wp:extent cx="4585335" cy="4493795"/>
            <wp:effectExtent l="0" t="0" r="1206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 logo.jpg"/>
                    <pic:cNvPicPr/>
                  </pic:nvPicPr>
                  <pic:blipFill>
                    <a:blip r:embed="rId6">
                      <a:alphaModFix amt="22000"/>
                      <a:extLst>
                        <a:ext uri="{28A0092B-C50C-407E-A947-70E740481C1C}">
                          <a14:useLocalDpi xmlns:a14="http://schemas.microsoft.com/office/drawing/2010/main" val="0"/>
                        </a:ext>
                      </a:extLst>
                    </a:blip>
                    <a:stretch>
                      <a:fillRect/>
                    </a:stretch>
                  </pic:blipFill>
                  <pic:spPr>
                    <a:xfrm>
                      <a:off x="0" y="0"/>
                      <a:ext cx="4585335" cy="4493795"/>
                    </a:xfrm>
                    <a:prstGeom prst="rect">
                      <a:avLst/>
                    </a:prstGeom>
                  </pic:spPr>
                </pic:pic>
              </a:graphicData>
            </a:graphic>
            <wp14:sizeRelH relativeFrom="page">
              <wp14:pctWidth>0</wp14:pctWidth>
            </wp14:sizeRelH>
            <wp14:sizeRelV relativeFrom="page">
              <wp14:pctHeight>0</wp14:pctHeight>
            </wp14:sizeRelV>
          </wp:anchor>
        </w:drawing>
      </w:r>
      <w:r w:rsidRPr="00F661D3">
        <w:rPr>
          <w:color w:val="1F497D" w:themeColor="text2"/>
          <w:sz w:val="52"/>
          <w:szCs w:val="52"/>
        </w:rPr>
        <w:t>ACHS Parent Connection Night March 10, 2015</w:t>
      </w:r>
    </w:p>
    <w:p w:rsidR="00C76E61" w:rsidRPr="003146EC" w:rsidRDefault="00C76E61" w:rsidP="00F661D3">
      <w:pPr>
        <w:jc w:val="center"/>
        <w:rPr>
          <w:color w:val="1F497D" w:themeColor="text2"/>
          <w:sz w:val="30"/>
          <w:szCs w:val="30"/>
        </w:rPr>
      </w:pPr>
    </w:p>
    <w:p w:rsidR="00F661D3" w:rsidRDefault="00C76E61" w:rsidP="00F661D3">
      <w:pPr>
        <w:jc w:val="center"/>
        <w:rPr>
          <w:color w:val="1F497D" w:themeColor="text2"/>
          <w:sz w:val="44"/>
          <w:szCs w:val="44"/>
        </w:rPr>
      </w:pPr>
      <w:r w:rsidRPr="00C76E61">
        <w:rPr>
          <w:color w:val="1F497D" w:themeColor="text2"/>
          <w:sz w:val="44"/>
          <w:szCs w:val="44"/>
        </w:rPr>
        <w:t xml:space="preserve">Advising Sessions for </w:t>
      </w:r>
      <w:proofErr w:type="gramStart"/>
      <w:r w:rsidRPr="00C76E61">
        <w:rPr>
          <w:color w:val="1F497D" w:themeColor="text2"/>
          <w:sz w:val="44"/>
          <w:szCs w:val="44"/>
        </w:rPr>
        <w:t>Juniors</w:t>
      </w:r>
      <w:proofErr w:type="gramEnd"/>
      <w:r w:rsidRPr="00C76E61">
        <w:rPr>
          <w:color w:val="1F497D" w:themeColor="text2"/>
          <w:sz w:val="44"/>
          <w:szCs w:val="44"/>
        </w:rPr>
        <w:t xml:space="preserve"> and Sophomores</w:t>
      </w:r>
    </w:p>
    <w:p w:rsidR="00AE3083" w:rsidRDefault="00AE3083" w:rsidP="00F661D3">
      <w:pPr>
        <w:jc w:val="center"/>
        <w:rPr>
          <w:b/>
          <w:color w:val="1F497D" w:themeColor="text2"/>
          <w:sz w:val="36"/>
          <w:szCs w:val="36"/>
        </w:rPr>
      </w:pPr>
      <w:r w:rsidRPr="00AE3083">
        <w:rPr>
          <w:b/>
          <w:color w:val="1F497D" w:themeColor="text2"/>
          <w:sz w:val="36"/>
          <w:szCs w:val="36"/>
        </w:rPr>
        <w:t xml:space="preserve">**Parent </w:t>
      </w:r>
      <w:r>
        <w:rPr>
          <w:b/>
          <w:color w:val="1F497D" w:themeColor="text2"/>
          <w:sz w:val="36"/>
          <w:szCs w:val="36"/>
        </w:rPr>
        <w:t xml:space="preserve">and Student </w:t>
      </w:r>
      <w:r w:rsidRPr="00AE3083">
        <w:rPr>
          <w:b/>
          <w:color w:val="1F497D" w:themeColor="text2"/>
          <w:sz w:val="36"/>
          <w:szCs w:val="36"/>
        </w:rPr>
        <w:t>attendance is strongly encouraged**</w:t>
      </w:r>
    </w:p>
    <w:p w:rsidR="00732DA4" w:rsidRDefault="00732DA4" w:rsidP="00F661D3">
      <w:pPr>
        <w:jc w:val="center"/>
        <w:rPr>
          <w:b/>
          <w:color w:val="1F497D" w:themeColor="text2"/>
          <w:sz w:val="36"/>
          <w:szCs w:val="36"/>
        </w:rPr>
      </w:pPr>
    </w:p>
    <w:p w:rsidR="00732DA4" w:rsidRPr="00AE3083" w:rsidRDefault="00732DA4" w:rsidP="00F661D3">
      <w:pPr>
        <w:jc w:val="center"/>
        <w:rPr>
          <w:b/>
          <w:color w:val="1F497D" w:themeColor="text2"/>
          <w:sz w:val="36"/>
          <w:szCs w:val="36"/>
        </w:rPr>
      </w:pPr>
    </w:p>
    <w:tbl>
      <w:tblPr>
        <w:tblStyle w:val="TableGrid"/>
        <w:tblW w:w="112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30"/>
        <w:gridCol w:w="5630"/>
      </w:tblGrid>
      <w:tr w:rsidR="00732DA4" w:rsidRPr="00732DA4" w:rsidTr="00732DA4">
        <w:trPr>
          <w:trHeight w:val="1291"/>
          <w:jc w:val="center"/>
        </w:trPr>
        <w:tc>
          <w:tcPr>
            <w:tcW w:w="5630" w:type="dxa"/>
          </w:tcPr>
          <w:p w:rsidR="00732DA4" w:rsidRPr="00732DA4" w:rsidRDefault="00732DA4" w:rsidP="00732DA4">
            <w:pPr>
              <w:jc w:val="center"/>
              <w:rPr>
                <w:color w:val="1F497D" w:themeColor="text2"/>
                <w:sz w:val="40"/>
                <w:szCs w:val="40"/>
              </w:rPr>
            </w:pPr>
            <w:r w:rsidRPr="00732DA4">
              <w:rPr>
                <w:color w:val="1F497D" w:themeColor="text2"/>
                <w:sz w:val="40"/>
                <w:szCs w:val="40"/>
              </w:rPr>
              <w:t>10</w:t>
            </w:r>
            <w:r w:rsidRPr="00732DA4">
              <w:rPr>
                <w:color w:val="1F497D" w:themeColor="text2"/>
                <w:sz w:val="40"/>
                <w:szCs w:val="40"/>
                <w:vertAlign w:val="superscript"/>
              </w:rPr>
              <w:t>th</w:t>
            </w:r>
            <w:r w:rsidRPr="00732DA4">
              <w:rPr>
                <w:color w:val="1F497D" w:themeColor="text2"/>
                <w:sz w:val="40"/>
                <w:szCs w:val="40"/>
              </w:rPr>
              <w:t xml:space="preserve"> Grade Advising – GYM A</w:t>
            </w:r>
          </w:p>
          <w:p w:rsidR="00732DA4" w:rsidRPr="00732DA4" w:rsidRDefault="00732DA4" w:rsidP="00732DA4">
            <w:pPr>
              <w:jc w:val="center"/>
              <w:rPr>
                <w:color w:val="1F497D" w:themeColor="text2"/>
                <w:sz w:val="40"/>
                <w:szCs w:val="40"/>
              </w:rPr>
            </w:pPr>
            <w:r w:rsidRPr="00732DA4">
              <w:rPr>
                <w:color w:val="1F497D" w:themeColor="text2"/>
                <w:sz w:val="40"/>
                <w:szCs w:val="40"/>
              </w:rPr>
              <w:t>6:00 – 7:00 Last name A – K</w:t>
            </w:r>
          </w:p>
          <w:p w:rsidR="00732DA4" w:rsidRPr="00732DA4" w:rsidRDefault="00732DA4" w:rsidP="00732DA4">
            <w:pPr>
              <w:jc w:val="center"/>
              <w:rPr>
                <w:color w:val="1F497D" w:themeColor="text2"/>
                <w:sz w:val="40"/>
                <w:szCs w:val="40"/>
              </w:rPr>
            </w:pPr>
            <w:r w:rsidRPr="00732DA4">
              <w:rPr>
                <w:color w:val="1F497D" w:themeColor="text2"/>
                <w:sz w:val="40"/>
                <w:szCs w:val="40"/>
              </w:rPr>
              <w:t>7:00 – 8:00 Last name L – Z</w:t>
            </w:r>
          </w:p>
        </w:tc>
        <w:tc>
          <w:tcPr>
            <w:tcW w:w="5630" w:type="dxa"/>
          </w:tcPr>
          <w:p w:rsidR="00732DA4" w:rsidRPr="00732DA4" w:rsidRDefault="00732DA4" w:rsidP="00732DA4">
            <w:pPr>
              <w:jc w:val="center"/>
              <w:rPr>
                <w:color w:val="1F497D" w:themeColor="text2"/>
                <w:sz w:val="40"/>
                <w:szCs w:val="40"/>
              </w:rPr>
            </w:pPr>
            <w:r w:rsidRPr="00732DA4">
              <w:rPr>
                <w:color w:val="1F497D" w:themeColor="text2"/>
                <w:sz w:val="40"/>
                <w:szCs w:val="40"/>
              </w:rPr>
              <w:t>11</w:t>
            </w:r>
            <w:r w:rsidRPr="00732DA4">
              <w:rPr>
                <w:color w:val="1F497D" w:themeColor="text2"/>
                <w:sz w:val="40"/>
                <w:szCs w:val="40"/>
                <w:vertAlign w:val="superscript"/>
              </w:rPr>
              <w:t>th</w:t>
            </w:r>
            <w:r w:rsidRPr="00732DA4">
              <w:rPr>
                <w:color w:val="1F497D" w:themeColor="text2"/>
                <w:sz w:val="40"/>
                <w:szCs w:val="40"/>
              </w:rPr>
              <w:t xml:space="preserve"> Grade Advising –</w:t>
            </w:r>
            <w:r>
              <w:rPr>
                <w:color w:val="1F497D" w:themeColor="text2"/>
                <w:sz w:val="40"/>
                <w:szCs w:val="40"/>
              </w:rPr>
              <w:t xml:space="preserve"> Café A</w:t>
            </w:r>
          </w:p>
          <w:p w:rsidR="00732DA4" w:rsidRPr="00732DA4" w:rsidRDefault="00732DA4" w:rsidP="00732DA4">
            <w:pPr>
              <w:jc w:val="center"/>
              <w:rPr>
                <w:color w:val="1F497D" w:themeColor="text2"/>
                <w:sz w:val="40"/>
                <w:szCs w:val="40"/>
              </w:rPr>
            </w:pPr>
            <w:r w:rsidRPr="00732DA4">
              <w:rPr>
                <w:color w:val="1F497D" w:themeColor="text2"/>
                <w:sz w:val="40"/>
                <w:szCs w:val="40"/>
              </w:rPr>
              <w:t>6:00 – 7:00 Last name A – K</w:t>
            </w:r>
          </w:p>
          <w:p w:rsidR="00732DA4" w:rsidRPr="00732DA4" w:rsidRDefault="00732DA4" w:rsidP="00732DA4">
            <w:pPr>
              <w:jc w:val="center"/>
              <w:rPr>
                <w:color w:val="1F497D" w:themeColor="text2"/>
                <w:sz w:val="40"/>
                <w:szCs w:val="40"/>
              </w:rPr>
            </w:pPr>
            <w:r w:rsidRPr="00732DA4">
              <w:rPr>
                <w:color w:val="1F497D" w:themeColor="text2"/>
                <w:sz w:val="40"/>
                <w:szCs w:val="40"/>
              </w:rPr>
              <w:t>7:00 – 8:00 Last name L – Z</w:t>
            </w:r>
          </w:p>
        </w:tc>
      </w:tr>
    </w:tbl>
    <w:p w:rsidR="00732DA4" w:rsidRDefault="00732DA4" w:rsidP="00732DA4">
      <w:pPr>
        <w:rPr>
          <w:color w:val="1F497D" w:themeColor="text2"/>
          <w:sz w:val="30"/>
          <w:szCs w:val="30"/>
        </w:rPr>
      </w:pPr>
    </w:p>
    <w:p w:rsidR="00732DA4" w:rsidRPr="003146EC" w:rsidRDefault="00732DA4" w:rsidP="00732DA4">
      <w:pPr>
        <w:rPr>
          <w:color w:val="1F497D" w:themeColor="text2"/>
          <w:sz w:val="30"/>
          <w:szCs w:val="30"/>
        </w:rPr>
      </w:pPr>
    </w:p>
    <w:p w:rsidR="00AE3083" w:rsidRPr="00AE3083" w:rsidRDefault="00AE3083" w:rsidP="00AE3083">
      <w:pPr>
        <w:jc w:val="center"/>
        <w:rPr>
          <w:b/>
          <w:color w:val="1F497D" w:themeColor="text2"/>
          <w:sz w:val="44"/>
          <w:szCs w:val="44"/>
        </w:rPr>
      </w:pPr>
      <w:r w:rsidRPr="00AE3083">
        <w:rPr>
          <w:b/>
          <w:color w:val="1F497D" w:themeColor="text2"/>
          <w:sz w:val="44"/>
          <w:szCs w:val="44"/>
        </w:rPr>
        <w:t>Students will check-in then go to their SWS section and choose an advisor.  Parents and students will review the selection sheet with the advisor, check their SWS career major status, and discuss scheduling options for 2015-16.</w:t>
      </w:r>
    </w:p>
    <w:p w:rsidR="00743D1C" w:rsidRDefault="00743D1C" w:rsidP="00C76E61">
      <w:pPr>
        <w:jc w:val="center"/>
        <w:rPr>
          <w:color w:val="1F497D" w:themeColor="text2"/>
          <w:sz w:val="44"/>
          <w:szCs w:val="44"/>
        </w:rPr>
      </w:pPr>
    </w:p>
    <w:p w:rsidR="00743D1C" w:rsidRDefault="00743D1C" w:rsidP="00C76E61">
      <w:pPr>
        <w:jc w:val="center"/>
        <w:rPr>
          <w:color w:val="1F497D" w:themeColor="text2"/>
          <w:sz w:val="44"/>
          <w:szCs w:val="44"/>
        </w:rPr>
      </w:pPr>
    </w:p>
    <w:p w:rsidR="00732DA4" w:rsidRDefault="00732DA4" w:rsidP="00C76E61">
      <w:pPr>
        <w:jc w:val="center"/>
        <w:rPr>
          <w:color w:val="1F497D" w:themeColor="text2"/>
          <w:sz w:val="44"/>
          <w:szCs w:val="44"/>
        </w:rPr>
      </w:pPr>
    </w:p>
    <w:p w:rsidR="00BF3E23" w:rsidRDefault="00BF3E23" w:rsidP="00732DA4">
      <w:pPr>
        <w:pBdr>
          <w:top w:val="single" w:sz="8" w:space="1" w:color="auto"/>
          <w:left w:val="single" w:sz="8" w:space="4" w:color="auto"/>
          <w:bottom w:val="single" w:sz="8" w:space="1" w:color="auto"/>
          <w:right w:val="single" w:sz="8" w:space="4" w:color="auto"/>
        </w:pBdr>
        <w:jc w:val="center"/>
        <w:rPr>
          <w:color w:val="800000"/>
          <w:sz w:val="44"/>
          <w:szCs w:val="44"/>
        </w:rPr>
      </w:pPr>
      <w:r>
        <w:rPr>
          <w:color w:val="800000"/>
          <w:sz w:val="44"/>
          <w:szCs w:val="44"/>
        </w:rPr>
        <w:t>Featuring:</w:t>
      </w:r>
    </w:p>
    <w:p w:rsidR="003146EC" w:rsidRPr="003146EC" w:rsidRDefault="00BF3E23" w:rsidP="00732DA4">
      <w:pPr>
        <w:pBdr>
          <w:top w:val="single" w:sz="8" w:space="1" w:color="auto"/>
          <w:left w:val="single" w:sz="8" w:space="4" w:color="auto"/>
          <w:bottom w:val="single" w:sz="8" w:space="1" w:color="auto"/>
          <w:right w:val="single" w:sz="8" w:space="4" w:color="auto"/>
        </w:pBdr>
        <w:jc w:val="center"/>
        <w:rPr>
          <w:color w:val="800000"/>
          <w:sz w:val="44"/>
          <w:szCs w:val="44"/>
        </w:rPr>
      </w:pPr>
      <w:r>
        <w:rPr>
          <w:color w:val="800000"/>
          <w:sz w:val="44"/>
          <w:szCs w:val="44"/>
        </w:rPr>
        <w:t xml:space="preserve"> 1</w:t>
      </w:r>
      <w:r w:rsidRPr="00BF3E23">
        <w:rPr>
          <w:color w:val="800000"/>
          <w:sz w:val="44"/>
          <w:szCs w:val="44"/>
          <w:vertAlign w:val="superscript"/>
        </w:rPr>
        <w:t>st</w:t>
      </w:r>
      <w:r>
        <w:rPr>
          <w:color w:val="800000"/>
          <w:sz w:val="44"/>
          <w:szCs w:val="44"/>
        </w:rPr>
        <w:t xml:space="preserve"> Annual </w:t>
      </w:r>
      <w:r w:rsidR="00AE3083" w:rsidRPr="003146EC">
        <w:rPr>
          <w:color w:val="800000"/>
          <w:sz w:val="44"/>
          <w:szCs w:val="44"/>
        </w:rPr>
        <w:t>Prom Showcase</w:t>
      </w:r>
    </w:p>
    <w:p w:rsidR="00AE3083" w:rsidRPr="003146EC" w:rsidRDefault="00AE3083" w:rsidP="00732DA4">
      <w:pPr>
        <w:pBdr>
          <w:top w:val="single" w:sz="8" w:space="1" w:color="auto"/>
          <w:left w:val="single" w:sz="8" w:space="4" w:color="auto"/>
          <w:bottom w:val="single" w:sz="8" w:space="1" w:color="auto"/>
          <w:right w:val="single" w:sz="8" w:space="4" w:color="auto"/>
        </w:pBdr>
        <w:jc w:val="center"/>
        <w:rPr>
          <w:color w:val="800000"/>
          <w:sz w:val="44"/>
          <w:szCs w:val="44"/>
        </w:rPr>
      </w:pPr>
      <w:r w:rsidRPr="003146EC">
        <w:rPr>
          <w:color w:val="800000"/>
          <w:sz w:val="44"/>
          <w:szCs w:val="44"/>
        </w:rPr>
        <w:t>Located in the Media Center</w:t>
      </w:r>
    </w:p>
    <w:p w:rsidR="00AE3083" w:rsidRPr="003146EC" w:rsidRDefault="00AE3083" w:rsidP="00732DA4">
      <w:pPr>
        <w:pBdr>
          <w:top w:val="single" w:sz="8" w:space="1" w:color="auto"/>
          <w:left w:val="single" w:sz="8" w:space="4" w:color="auto"/>
          <w:bottom w:val="single" w:sz="8" w:space="1" w:color="auto"/>
          <w:right w:val="single" w:sz="8" w:space="4" w:color="auto"/>
        </w:pBdr>
        <w:jc w:val="center"/>
        <w:rPr>
          <w:color w:val="800000"/>
          <w:sz w:val="44"/>
          <w:szCs w:val="44"/>
        </w:rPr>
      </w:pPr>
    </w:p>
    <w:p w:rsidR="00AE3083" w:rsidRPr="00BF3E23" w:rsidRDefault="00AE3083" w:rsidP="00732DA4">
      <w:pPr>
        <w:pBdr>
          <w:top w:val="single" w:sz="8" w:space="1" w:color="auto"/>
          <w:left w:val="single" w:sz="8" w:space="4" w:color="auto"/>
          <w:bottom w:val="single" w:sz="8" w:space="1" w:color="auto"/>
          <w:right w:val="single" w:sz="8" w:space="4" w:color="auto"/>
        </w:pBdr>
        <w:jc w:val="center"/>
        <w:rPr>
          <w:color w:val="800000"/>
          <w:sz w:val="36"/>
          <w:szCs w:val="36"/>
        </w:rPr>
      </w:pPr>
      <w:r w:rsidRPr="00BF3E23">
        <w:rPr>
          <w:color w:val="800000"/>
          <w:sz w:val="36"/>
          <w:szCs w:val="36"/>
        </w:rPr>
        <w:t xml:space="preserve">Local businesses </w:t>
      </w:r>
      <w:r w:rsidR="00732DA4" w:rsidRPr="00BF3E23">
        <w:rPr>
          <w:color w:val="800000"/>
          <w:sz w:val="36"/>
          <w:szCs w:val="36"/>
        </w:rPr>
        <w:t>will be present to highlight</w:t>
      </w:r>
      <w:r w:rsidRPr="00BF3E23">
        <w:rPr>
          <w:color w:val="800000"/>
          <w:sz w:val="36"/>
          <w:szCs w:val="36"/>
        </w:rPr>
        <w:t xml:space="preserve"> PRO</w:t>
      </w:r>
      <w:r w:rsidR="00732DA4" w:rsidRPr="00BF3E23">
        <w:rPr>
          <w:color w:val="800000"/>
          <w:sz w:val="36"/>
          <w:szCs w:val="36"/>
        </w:rPr>
        <w:t>M services</w:t>
      </w:r>
      <w:r w:rsidR="0031414F">
        <w:rPr>
          <w:color w:val="800000"/>
          <w:sz w:val="36"/>
          <w:szCs w:val="36"/>
        </w:rPr>
        <w:t>.</w:t>
      </w:r>
    </w:p>
    <w:p w:rsidR="00BF3E23" w:rsidRPr="00BF3E23" w:rsidRDefault="00BF3E23" w:rsidP="00732DA4">
      <w:pPr>
        <w:pBdr>
          <w:top w:val="single" w:sz="8" w:space="1" w:color="auto"/>
          <w:left w:val="single" w:sz="8" w:space="4" w:color="auto"/>
          <w:bottom w:val="single" w:sz="8" w:space="1" w:color="auto"/>
          <w:right w:val="single" w:sz="8" w:space="4" w:color="auto"/>
        </w:pBdr>
        <w:jc w:val="center"/>
        <w:rPr>
          <w:color w:val="800000"/>
          <w:sz w:val="36"/>
          <w:szCs w:val="36"/>
        </w:rPr>
      </w:pPr>
      <w:r w:rsidRPr="00BF3E23">
        <w:rPr>
          <w:color w:val="800000"/>
          <w:sz w:val="36"/>
          <w:szCs w:val="36"/>
        </w:rPr>
        <w:t>Students may make appointments and sign up for special give</w:t>
      </w:r>
      <w:r>
        <w:rPr>
          <w:color w:val="800000"/>
          <w:sz w:val="36"/>
          <w:szCs w:val="36"/>
        </w:rPr>
        <w:t>a</w:t>
      </w:r>
      <w:r w:rsidRPr="00BF3E23">
        <w:rPr>
          <w:color w:val="800000"/>
          <w:sz w:val="36"/>
          <w:szCs w:val="36"/>
        </w:rPr>
        <w:t>ways</w:t>
      </w:r>
      <w:r w:rsidR="0031414F">
        <w:rPr>
          <w:color w:val="800000"/>
          <w:sz w:val="36"/>
          <w:szCs w:val="36"/>
        </w:rPr>
        <w:t>.</w:t>
      </w:r>
    </w:p>
    <w:p w:rsidR="003146EC" w:rsidRPr="003146EC" w:rsidRDefault="003146EC" w:rsidP="00732DA4">
      <w:pPr>
        <w:pBdr>
          <w:top w:val="single" w:sz="8" w:space="1" w:color="auto"/>
          <w:left w:val="single" w:sz="8" w:space="4" w:color="auto"/>
          <w:bottom w:val="single" w:sz="8" w:space="1" w:color="auto"/>
          <w:right w:val="single" w:sz="8" w:space="4" w:color="auto"/>
        </w:pBdr>
        <w:jc w:val="center"/>
        <w:rPr>
          <w:color w:val="800000"/>
          <w:sz w:val="44"/>
          <w:szCs w:val="44"/>
        </w:rPr>
      </w:pPr>
    </w:p>
    <w:p w:rsidR="003146EC" w:rsidRPr="003146EC" w:rsidRDefault="003146EC" w:rsidP="00732DA4">
      <w:pPr>
        <w:pBdr>
          <w:top w:val="single" w:sz="8" w:space="1" w:color="auto"/>
          <w:left w:val="single" w:sz="8" w:space="4" w:color="auto"/>
          <w:bottom w:val="single" w:sz="8" w:space="1" w:color="auto"/>
          <w:right w:val="single" w:sz="8" w:space="4" w:color="auto"/>
        </w:pBdr>
        <w:jc w:val="center"/>
        <w:rPr>
          <w:color w:val="800000"/>
          <w:sz w:val="44"/>
          <w:szCs w:val="44"/>
        </w:rPr>
      </w:pPr>
      <w:r w:rsidRPr="003146EC">
        <w:rPr>
          <w:color w:val="800000"/>
          <w:sz w:val="44"/>
          <w:szCs w:val="44"/>
        </w:rPr>
        <w:t>ACHS PROM – “The Great Gatsby” – April 25, 2015</w:t>
      </w:r>
    </w:p>
    <w:sectPr w:rsidR="003146EC" w:rsidRPr="003146EC" w:rsidSect="00F661D3">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D3"/>
    <w:rsid w:val="0031414F"/>
    <w:rsid w:val="003146EC"/>
    <w:rsid w:val="00422461"/>
    <w:rsid w:val="00732DA4"/>
    <w:rsid w:val="00743D1C"/>
    <w:rsid w:val="0093516C"/>
    <w:rsid w:val="00AE3083"/>
    <w:rsid w:val="00B63188"/>
    <w:rsid w:val="00BE5250"/>
    <w:rsid w:val="00BF3E23"/>
    <w:rsid w:val="00C76E61"/>
    <w:rsid w:val="00F66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1D3"/>
    <w:rPr>
      <w:rFonts w:ascii="Lucida Grande" w:hAnsi="Lucida Grande"/>
      <w:sz w:val="18"/>
      <w:szCs w:val="18"/>
    </w:rPr>
  </w:style>
  <w:style w:type="character" w:customStyle="1" w:styleId="BalloonTextChar">
    <w:name w:val="Balloon Text Char"/>
    <w:basedOn w:val="DefaultParagraphFont"/>
    <w:link w:val="BalloonText"/>
    <w:uiPriority w:val="99"/>
    <w:semiHidden/>
    <w:rsid w:val="00F661D3"/>
    <w:rPr>
      <w:rFonts w:ascii="Lucida Grande" w:hAnsi="Lucida Grande"/>
      <w:sz w:val="18"/>
      <w:szCs w:val="18"/>
    </w:rPr>
  </w:style>
  <w:style w:type="table" w:styleId="TableGrid">
    <w:name w:val="Table Grid"/>
    <w:basedOn w:val="TableNormal"/>
    <w:uiPriority w:val="59"/>
    <w:rsid w:val="00732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1D3"/>
    <w:rPr>
      <w:rFonts w:ascii="Lucida Grande" w:hAnsi="Lucida Grande"/>
      <w:sz w:val="18"/>
      <w:szCs w:val="18"/>
    </w:rPr>
  </w:style>
  <w:style w:type="character" w:customStyle="1" w:styleId="BalloonTextChar">
    <w:name w:val="Balloon Text Char"/>
    <w:basedOn w:val="DefaultParagraphFont"/>
    <w:link w:val="BalloonText"/>
    <w:uiPriority w:val="99"/>
    <w:semiHidden/>
    <w:rsid w:val="00F661D3"/>
    <w:rPr>
      <w:rFonts w:ascii="Lucida Grande" w:hAnsi="Lucida Grande"/>
      <w:sz w:val="18"/>
      <w:szCs w:val="18"/>
    </w:rPr>
  </w:style>
  <w:style w:type="table" w:styleId="TableGrid">
    <w:name w:val="Table Grid"/>
    <w:basedOn w:val="TableNormal"/>
    <w:uiPriority w:val="59"/>
    <w:rsid w:val="00732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7B50-D7C0-E247-BBEE-A262EE0E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Macintosh Word</Application>
  <DocSecurity>0</DocSecurity>
  <Lines>5</Lines>
  <Paragraphs>1</Paragraphs>
  <ScaleCrop>false</ScaleCrop>
  <Company>Anderson County Schools</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White</dc:creator>
  <cp:keywords/>
  <dc:description/>
  <cp:lastModifiedBy>Dustin Fore</cp:lastModifiedBy>
  <cp:revision>2</cp:revision>
  <cp:lastPrinted>2015-02-27T18:50:00Z</cp:lastPrinted>
  <dcterms:created xsi:type="dcterms:W3CDTF">2015-03-02T03:26:00Z</dcterms:created>
  <dcterms:modified xsi:type="dcterms:W3CDTF">2015-03-02T03:26:00Z</dcterms:modified>
</cp:coreProperties>
</file>