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CD3CA2" w14:textId="77777777" w:rsidR="00553E8C" w:rsidRDefault="00553E8C" w:rsidP="00A70F11">
      <w:pPr>
        <w:jc w:val="center"/>
        <w:rPr>
          <w:rFonts w:ascii="Rockwell Extra Bold" w:hAnsi="Rockwell Extra Bold"/>
          <w:sz w:val="24"/>
          <w:szCs w:val="24"/>
        </w:rPr>
      </w:pPr>
      <w:r w:rsidRPr="00553E8C">
        <w:rPr>
          <w:rFonts w:ascii="Rockwell Extra Bold" w:hAnsi="Rockwell Extra Bold"/>
          <w:sz w:val="24"/>
          <w:szCs w:val="24"/>
        </w:rPr>
        <w:object w:dxaOrig="4320" w:dyaOrig="4320" w14:anchorId="0AC3B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96pt" o:ole="">
            <v:imagedata r:id="rId7" o:title=""/>
          </v:shape>
          <o:OLEObject Type="Embed" ProgID="FoxitPhantomPDF.Document" ShapeID="_x0000_i1025" DrawAspect="Content" ObjectID="_1551357867" r:id="rId8"/>
        </w:object>
      </w:r>
    </w:p>
    <w:p w14:paraId="499BF8FB" w14:textId="77777777" w:rsidR="00553E8C" w:rsidRPr="00FB5A8C" w:rsidRDefault="00553E8C" w:rsidP="00553E8C">
      <w:pPr>
        <w:jc w:val="center"/>
        <w:rPr>
          <w:rFonts w:ascii="Rockwell Extra Bold" w:hAnsi="Rockwell Extra Bold"/>
          <w:b/>
          <w:sz w:val="32"/>
          <w:szCs w:val="32"/>
        </w:rPr>
      </w:pPr>
      <w:r w:rsidRPr="00FB5A8C">
        <w:rPr>
          <w:rFonts w:ascii="Rockwell Extra Bold" w:hAnsi="Rockwell Extra Bold"/>
          <w:b/>
          <w:sz w:val="32"/>
          <w:szCs w:val="32"/>
        </w:rPr>
        <w:t>“Overcomer” Scholarship Announcement</w:t>
      </w:r>
    </w:p>
    <w:p w14:paraId="7FAB7EC2" w14:textId="77777777" w:rsidR="0000159F" w:rsidRDefault="002B624F" w:rsidP="00553E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553E8C" w:rsidRPr="00A70F11">
        <w:rPr>
          <w:rFonts w:ascii="Verdana" w:hAnsi="Verdana"/>
          <w:sz w:val="24"/>
          <w:szCs w:val="24"/>
        </w:rPr>
        <w:t>o promote participation in the prevention of drugs and alcohol</w:t>
      </w:r>
      <w:r w:rsidR="00F82DFB">
        <w:rPr>
          <w:rFonts w:ascii="Verdana" w:hAnsi="Verdana"/>
          <w:sz w:val="24"/>
          <w:szCs w:val="24"/>
        </w:rPr>
        <w:t xml:space="preserve"> </w:t>
      </w:r>
      <w:r w:rsidR="0000159F">
        <w:rPr>
          <w:rFonts w:ascii="Verdana" w:hAnsi="Verdana"/>
          <w:sz w:val="24"/>
          <w:szCs w:val="24"/>
        </w:rPr>
        <w:t xml:space="preserve">use </w:t>
      </w:r>
      <w:r w:rsidR="0000159F" w:rsidRPr="00A70F11">
        <w:rPr>
          <w:rFonts w:ascii="Verdana" w:hAnsi="Verdana"/>
          <w:sz w:val="24"/>
          <w:szCs w:val="24"/>
        </w:rPr>
        <w:t>and</w:t>
      </w:r>
      <w:r w:rsidR="00553E8C" w:rsidRPr="00A70F11">
        <w:rPr>
          <w:rFonts w:ascii="Verdana" w:hAnsi="Verdana"/>
          <w:sz w:val="24"/>
          <w:szCs w:val="24"/>
        </w:rPr>
        <w:t xml:space="preserve"> to encourage civic i</w:t>
      </w:r>
      <w:r w:rsidR="00F82DFB">
        <w:rPr>
          <w:rFonts w:ascii="Verdana" w:hAnsi="Verdana"/>
          <w:sz w:val="24"/>
          <w:szCs w:val="24"/>
        </w:rPr>
        <w:t xml:space="preserve">nvolvement, the </w:t>
      </w:r>
      <w:r w:rsidR="00553E8C" w:rsidRPr="00A70F11">
        <w:rPr>
          <w:rFonts w:ascii="Verdana" w:hAnsi="Verdana"/>
          <w:sz w:val="24"/>
          <w:szCs w:val="24"/>
        </w:rPr>
        <w:t xml:space="preserve">Agency for Substance Abuse Policy (ASAP) </w:t>
      </w:r>
      <w:r w:rsidR="00DE5473">
        <w:rPr>
          <w:rFonts w:ascii="Verdana" w:hAnsi="Verdana"/>
          <w:sz w:val="24"/>
          <w:szCs w:val="24"/>
        </w:rPr>
        <w:t xml:space="preserve">Board </w:t>
      </w:r>
      <w:r w:rsidR="00F82DFB">
        <w:rPr>
          <w:rFonts w:ascii="Verdana" w:hAnsi="Verdana"/>
          <w:sz w:val="24"/>
          <w:szCs w:val="24"/>
        </w:rPr>
        <w:t>of Anderson County is</w:t>
      </w:r>
      <w:r w:rsidR="00553E8C" w:rsidRPr="00A70F11">
        <w:rPr>
          <w:rFonts w:ascii="Verdana" w:hAnsi="Verdana"/>
          <w:sz w:val="24"/>
          <w:szCs w:val="24"/>
        </w:rPr>
        <w:t xml:space="preserve"> offer</w:t>
      </w:r>
      <w:r w:rsidR="00F82DFB">
        <w:rPr>
          <w:rFonts w:ascii="Verdana" w:hAnsi="Verdana"/>
          <w:sz w:val="24"/>
          <w:szCs w:val="24"/>
        </w:rPr>
        <w:t>ing</w:t>
      </w:r>
      <w:r w:rsidR="00553E8C" w:rsidRPr="00A70F11">
        <w:rPr>
          <w:rFonts w:ascii="Verdana" w:hAnsi="Verdana"/>
          <w:sz w:val="24"/>
          <w:szCs w:val="24"/>
        </w:rPr>
        <w:t xml:space="preserve"> </w:t>
      </w:r>
      <w:r w:rsidR="00553E8C" w:rsidRPr="00A70F11">
        <w:rPr>
          <w:rFonts w:ascii="Verdana" w:hAnsi="Verdana"/>
          <w:b/>
          <w:sz w:val="24"/>
          <w:szCs w:val="24"/>
        </w:rPr>
        <w:t xml:space="preserve">two </w:t>
      </w:r>
      <w:r w:rsidR="00F82DFB" w:rsidRPr="00FB5A8C">
        <w:rPr>
          <w:rFonts w:ascii="Verdana" w:hAnsi="Verdana"/>
          <w:b/>
          <w:sz w:val="24"/>
          <w:szCs w:val="24"/>
        </w:rPr>
        <w:t>$2,000</w:t>
      </w:r>
      <w:r w:rsidR="00553E8C" w:rsidRPr="00FB5A8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53E8C" w:rsidRPr="00FB5A8C">
        <w:rPr>
          <w:rFonts w:ascii="Verdana" w:hAnsi="Verdana"/>
          <w:b/>
          <w:sz w:val="24"/>
          <w:szCs w:val="24"/>
        </w:rPr>
        <w:t>scholarships</w:t>
      </w:r>
      <w:r w:rsidR="00553E8C" w:rsidRPr="00FB5A8C">
        <w:rPr>
          <w:rFonts w:ascii="Verdana" w:hAnsi="Verdana"/>
          <w:sz w:val="24"/>
          <w:szCs w:val="24"/>
        </w:rPr>
        <w:t xml:space="preserve"> to qualified senior candidates from high schools </w:t>
      </w:r>
      <w:r w:rsidR="00F82DFB" w:rsidRPr="00FB5A8C">
        <w:rPr>
          <w:rFonts w:ascii="Verdana" w:hAnsi="Verdana"/>
          <w:sz w:val="24"/>
          <w:szCs w:val="24"/>
        </w:rPr>
        <w:t>and</w:t>
      </w:r>
      <w:r w:rsidR="00E63FC8" w:rsidRPr="00FB5A8C">
        <w:rPr>
          <w:rFonts w:ascii="Verdana" w:hAnsi="Verdana"/>
          <w:sz w:val="24"/>
          <w:szCs w:val="24"/>
        </w:rPr>
        <w:t>/or</w:t>
      </w:r>
      <w:r w:rsidR="00F82DFB" w:rsidRPr="00FB5A8C">
        <w:rPr>
          <w:rFonts w:ascii="Verdana" w:hAnsi="Verdana"/>
          <w:sz w:val="24"/>
          <w:szCs w:val="24"/>
        </w:rPr>
        <w:t xml:space="preserve"> non-traditional college or vocational students</w:t>
      </w:r>
      <w:r w:rsidR="00F8768C" w:rsidRPr="00FB5A8C">
        <w:rPr>
          <w:rFonts w:ascii="Verdana" w:hAnsi="Verdana"/>
          <w:sz w:val="24"/>
          <w:szCs w:val="24"/>
        </w:rPr>
        <w:t>,</w:t>
      </w:r>
      <w:r w:rsidR="00F82DFB" w:rsidRPr="00FB5A8C">
        <w:rPr>
          <w:rFonts w:ascii="Verdana" w:hAnsi="Verdana"/>
          <w:sz w:val="24"/>
          <w:szCs w:val="24"/>
        </w:rPr>
        <w:t xml:space="preserve"> who are residents of Anderson County.</w:t>
      </w:r>
      <w:r w:rsidR="00553E8C" w:rsidRPr="00A70F11">
        <w:rPr>
          <w:rFonts w:ascii="Verdana" w:hAnsi="Verdana"/>
          <w:sz w:val="24"/>
          <w:szCs w:val="24"/>
        </w:rPr>
        <w:t xml:space="preserve">  </w:t>
      </w:r>
    </w:p>
    <w:p w14:paraId="712AE6EA" w14:textId="77777777" w:rsidR="00E63FC8" w:rsidRDefault="00553E8C" w:rsidP="00553E8C">
      <w:p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b/>
          <w:sz w:val="24"/>
          <w:szCs w:val="24"/>
        </w:rPr>
        <w:t xml:space="preserve">One scholarship award will be given to a female student and one to a male student.  </w:t>
      </w:r>
      <w:r w:rsidRPr="00A70F11">
        <w:rPr>
          <w:rFonts w:ascii="Verdana" w:hAnsi="Verdana"/>
          <w:sz w:val="24"/>
          <w:szCs w:val="24"/>
        </w:rPr>
        <w:t>These scholarship awards will be presented to students who have faced and overcome obstacles related to drug use and/or addiction in her/his family or personal life.</w:t>
      </w:r>
    </w:p>
    <w:p w14:paraId="15E98464" w14:textId="77777777" w:rsidR="00FB5A8C" w:rsidRPr="00C547E5" w:rsidRDefault="00FB5A8C" w:rsidP="00553E8C">
      <w:pPr>
        <w:rPr>
          <w:rFonts w:ascii="Verdana" w:hAnsi="Verdana"/>
          <w:sz w:val="24"/>
          <w:szCs w:val="24"/>
        </w:rPr>
      </w:pPr>
    </w:p>
    <w:p w14:paraId="3A889AAA" w14:textId="77777777" w:rsidR="00553E8C" w:rsidRPr="00C547E5" w:rsidRDefault="00553E8C" w:rsidP="00553E8C">
      <w:pPr>
        <w:jc w:val="center"/>
        <w:rPr>
          <w:rFonts w:ascii="Verdana" w:hAnsi="Verdana"/>
          <w:sz w:val="24"/>
          <w:szCs w:val="24"/>
          <w:u w:val="single"/>
        </w:rPr>
      </w:pPr>
      <w:r w:rsidRPr="00C547E5">
        <w:rPr>
          <w:rFonts w:ascii="Verdana" w:hAnsi="Verdana"/>
          <w:b/>
          <w:sz w:val="24"/>
          <w:szCs w:val="24"/>
          <w:u w:val="single"/>
        </w:rPr>
        <w:t>Award recipients will be selected using the following criteria</w:t>
      </w:r>
      <w:r w:rsidRPr="00C547E5">
        <w:rPr>
          <w:rFonts w:ascii="Verdana" w:hAnsi="Verdana"/>
          <w:sz w:val="24"/>
          <w:szCs w:val="24"/>
          <w:u w:val="single"/>
        </w:rPr>
        <w:t>:</w:t>
      </w:r>
    </w:p>
    <w:p w14:paraId="25A2374A" w14:textId="77777777" w:rsidR="00553E8C" w:rsidRPr="00FB5A8C" w:rsidRDefault="00FB5A8C" w:rsidP="00E63F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Applicants may apply who are either meeting</w:t>
      </w:r>
      <w:r w:rsidR="00E63FC8" w:rsidRPr="00E63FC8">
        <w:rPr>
          <w:rFonts w:ascii="Verdana" w:hAnsi="Verdana"/>
          <w:sz w:val="24"/>
          <w:szCs w:val="24"/>
        </w:rPr>
        <w:t xml:space="preserve"> requirements for current </w:t>
      </w:r>
      <w:r w:rsidR="00E63FC8" w:rsidRPr="00FB5A8C">
        <w:rPr>
          <w:rFonts w:ascii="Verdana" w:hAnsi="Verdana"/>
          <w:sz w:val="24"/>
          <w:szCs w:val="24"/>
        </w:rPr>
        <w:t xml:space="preserve">school year graduation from a high school located in Anderson County </w:t>
      </w:r>
      <w:r w:rsidR="00E63FC8" w:rsidRPr="00FB5A8C">
        <w:rPr>
          <w:rFonts w:ascii="Verdana" w:hAnsi="Verdana"/>
          <w:b/>
          <w:sz w:val="24"/>
          <w:szCs w:val="24"/>
        </w:rPr>
        <w:t>or</w:t>
      </w:r>
      <w:r w:rsidR="00E63FC8" w:rsidRPr="00FB5A8C">
        <w:rPr>
          <w:rFonts w:ascii="Verdana" w:hAnsi="Verdana"/>
          <w:sz w:val="24"/>
          <w:szCs w:val="24"/>
        </w:rPr>
        <w:t xml:space="preserve"> be enrolled as a non-traditional student in college or vocational school.</w:t>
      </w:r>
    </w:p>
    <w:p w14:paraId="5B2FC8F4" w14:textId="77777777" w:rsidR="00553E8C" w:rsidRPr="00FB5A8C" w:rsidRDefault="00553E8C" w:rsidP="003A5AEA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FB5A8C">
        <w:rPr>
          <w:rFonts w:ascii="Verdana" w:hAnsi="Verdana"/>
          <w:sz w:val="24"/>
          <w:szCs w:val="24"/>
        </w:rPr>
        <w:t>Scholarship awa</w:t>
      </w:r>
      <w:r w:rsidR="00F82DFB" w:rsidRPr="00FB5A8C">
        <w:rPr>
          <w:rFonts w:ascii="Verdana" w:hAnsi="Verdana"/>
          <w:sz w:val="24"/>
          <w:szCs w:val="24"/>
        </w:rPr>
        <w:t>rd will be in the amount of $2,000</w:t>
      </w:r>
      <w:r w:rsidR="003A5AEA" w:rsidRPr="00FB5A8C">
        <w:rPr>
          <w:rFonts w:ascii="Verdana" w:hAnsi="Verdana"/>
          <w:color w:val="FF0000"/>
          <w:sz w:val="24"/>
          <w:szCs w:val="24"/>
        </w:rPr>
        <w:t xml:space="preserve"> </w:t>
      </w:r>
      <w:r w:rsidRPr="00FB5A8C">
        <w:rPr>
          <w:rFonts w:ascii="Verdana" w:hAnsi="Verdana"/>
          <w:sz w:val="24"/>
          <w:szCs w:val="24"/>
        </w:rPr>
        <w:t>and will be paid to an institution of higher learning. (Scholarships will depend upon ASAP funds being made available through the Kentucky Office of Drug Control Policy).</w:t>
      </w:r>
    </w:p>
    <w:p w14:paraId="533D25E3" w14:textId="77777777" w:rsidR="00553E8C" w:rsidRDefault="00F82DFB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B5A8C">
        <w:rPr>
          <w:rFonts w:ascii="Verdana" w:hAnsi="Verdana"/>
          <w:sz w:val="24"/>
          <w:szCs w:val="24"/>
        </w:rPr>
        <w:t>For graduating high school students, a</w:t>
      </w:r>
      <w:r w:rsidR="00553E8C" w:rsidRPr="00FB5A8C">
        <w:rPr>
          <w:rFonts w:ascii="Verdana" w:hAnsi="Verdana"/>
          <w:sz w:val="24"/>
          <w:szCs w:val="24"/>
        </w:rPr>
        <w:t xml:space="preserve">n </w:t>
      </w:r>
      <w:r w:rsidRPr="00FB5A8C">
        <w:rPr>
          <w:rFonts w:ascii="Verdana" w:hAnsi="Verdana"/>
          <w:sz w:val="24"/>
          <w:szCs w:val="24"/>
        </w:rPr>
        <w:t xml:space="preserve">ASAP scholarship </w:t>
      </w:r>
      <w:r w:rsidR="00553E8C" w:rsidRPr="00FB5A8C">
        <w:rPr>
          <w:rFonts w:ascii="Verdana" w:hAnsi="Verdana"/>
          <w:sz w:val="24"/>
          <w:szCs w:val="24"/>
        </w:rPr>
        <w:t>application</w:t>
      </w:r>
      <w:r w:rsidR="00553E8C" w:rsidRPr="00A70F11">
        <w:rPr>
          <w:rFonts w:ascii="Verdana" w:hAnsi="Verdana"/>
          <w:sz w:val="24"/>
          <w:szCs w:val="24"/>
        </w:rPr>
        <w:t xml:space="preserve"> form and a high school transcript or equivalency is required.  Application forms can be obtained from Anderson County High School guidance counselors.</w:t>
      </w:r>
    </w:p>
    <w:p w14:paraId="6BE348DC" w14:textId="77777777" w:rsidR="00F82DFB" w:rsidRPr="00FB5A8C" w:rsidRDefault="00F82DFB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B5A8C">
        <w:rPr>
          <w:rFonts w:ascii="Verdana" w:hAnsi="Verdana"/>
          <w:sz w:val="24"/>
          <w:szCs w:val="24"/>
        </w:rPr>
        <w:t>For non-traditional college or vocational school students, an ASAP scholarship application form and a school transcript is required.  Application forms can be obtained from Anderson Community Education Office or by contacting the ASAP Board Coordinator.</w:t>
      </w:r>
    </w:p>
    <w:p w14:paraId="096F0022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An essay is required from every applicant on her/his experience(s) with overcoming obstacles related to drug use and/or addiction in family or personal life.</w:t>
      </w:r>
    </w:p>
    <w:p w14:paraId="0264D486" w14:textId="77777777" w:rsidR="00553E8C" w:rsidRPr="00A70F11" w:rsidRDefault="00553E8C" w:rsidP="00E311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One letter of recommendation from a non-relative adult, whom can verify skills and activities set forth in the application, is required with an </w:t>
      </w:r>
      <w:r w:rsidRPr="00A70F11">
        <w:rPr>
          <w:rFonts w:ascii="Verdana" w:hAnsi="Verdana"/>
          <w:sz w:val="24"/>
          <w:szCs w:val="24"/>
        </w:rPr>
        <w:lastRenderedPageBreak/>
        <w:t xml:space="preserve">application. </w:t>
      </w:r>
      <w:r w:rsidR="00E311A0" w:rsidRPr="00A70F11">
        <w:rPr>
          <w:rFonts w:ascii="Verdana" w:hAnsi="Verdana"/>
          <w:sz w:val="24"/>
          <w:szCs w:val="24"/>
        </w:rPr>
        <w:t xml:space="preserve"> </w:t>
      </w:r>
      <w:r w:rsidRPr="00A70F11">
        <w:rPr>
          <w:rFonts w:ascii="Verdana" w:hAnsi="Verdana"/>
          <w:sz w:val="24"/>
          <w:szCs w:val="24"/>
        </w:rPr>
        <w:t>Examples:  adult mentor, teacher, coach, pastor, or supervisor/employer.</w:t>
      </w:r>
    </w:p>
    <w:p w14:paraId="7139C6AF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Selection of the two scholarship winners will be based on combination of factors including: academic achievement, potential for higher education success, community activities, and essay quality.</w:t>
      </w:r>
    </w:p>
    <w:p w14:paraId="508815A5" w14:textId="77777777" w:rsidR="00032022" w:rsidRDefault="00553E8C" w:rsidP="00A70F1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In all matters, the Scholarship Committee shall have final discretion in interpretation of guidelines for selecting and awarding of scholarships.</w:t>
      </w:r>
    </w:p>
    <w:p w14:paraId="0FB34545" w14:textId="77777777" w:rsidR="00A70F11" w:rsidRPr="002B624F" w:rsidRDefault="00A70F11" w:rsidP="002B624F">
      <w:pPr>
        <w:rPr>
          <w:rFonts w:ascii="Verdana" w:hAnsi="Verdana"/>
          <w:sz w:val="24"/>
          <w:szCs w:val="24"/>
        </w:rPr>
      </w:pPr>
    </w:p>
    <w:p w14:paraId="6B7511E0" w14:textId="77777777" w:rsidR="00032022" w:rsidRPr="00C547E5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C547E5">
        <w:rPr>
          <w:rFonts w:ascii="Verdana" w:hAnsi="Verdana"/>
          <w:b/>
          <w:sz w:val="24"/>
          <w:szCs w:val="24"/>
          <w:u w:val="single"/>
        </w:rPr>
        <w:t>Instructions and technic</w:t>
      </w:r>
      <w:r w:rsidR="00A70F11" w:rsidRPr="00C547E5">
        <w:rPr>
          <w:rFonts w:ascii="Verdana" w:hAnsi="Verdana"/>
          <w:b/>
          <w:sz w:val="24"/>
          <w:szCs w:val="24"/>
          <w:u w:val="single"/>
        </w:rPr>
        <w:t xml:space="preserve">al requirements for writing essay &amp; </w:t>
      </w:r>
      <w:r w:rsidRPr="00C547E5">
        <w:rPr>
          <w:rFonts w:ascii="Verdana" w:hAnsi="Verdana"/>
          <w:b/>
          <w:sz w:val="24"/>
          <w:szCs w:val="24"/>
          <w:u w:val="single"/>
        </w:rPr>
        <w:t>submit</w:t>
      </w:r>
      <w:r w:rsidR="00A70F11" w:rsidRPr="00C547E5">
        <w:rPr>
          <w:rFonts w:ascii="Verdana" w:hAnsi="Verdana"/>
          <w:b/>
          <w:sz w:val="24"/>
          <w:szCs w:val="24"/>
          <w:u w:val="single"/>
        </w:rPr>
        <w:t>ting application</w:t>
      </w:r>
      <w:r w:rsidRPr="00C547E5">
        <w:rPr>
          <w:rFonts w:ascii="Verdana" w:hAnsi="Verdana"/>
          <w:b/>
          <w:sz w:val="24"/>
          <w:szCs w:val="24"/>
          <w:u w:val="single"/>
        </w:rPr>
        <w:t>:</w:t>
      </w:r>
    </w:p>
    <w:p w14:paraId="053BA5DB" w14:textId="77777777" w:rsidR="00E311A0" w:rsidRPr="00A70F11" w:rsidRDefault="00032022" w:rsidP="00032022">
      <w:pPr>
        <w:spacing w:line="259" w:lineRule="auto"/>
        <w:rPr>
          <w:rFonts w:ascii="Verdana" w:hAnsi="Verdana"/>
          <w:b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Write a one (1) page essay on the topic </w:t>
      </w:r>
      <w:r w:rsidRPr="00A70F11">
        <w:rPr>
          <w:rFonts w:ascii="Verdana" w:hAnsi="Verdana"/>
          <w:b/>
          <w:sz w:val="24"/>
          <w:szCs w:val="24"/>
        </w:rPr>
        <w:t>“Overcoming Obstacles from Use or Addiction of Alcohol and/or Drugs”</w:t>
      </w:r>
    </w:p>
    <w:p w14:paraId="5C567030" w14:textId="77777777" w:rsidR="00032022" w:rsidRPr="00E311A0" w:rsidRDefault="00032022" w:rsidP="00032022">
      <w:pPr>
        <w:spacing w:line="259" w:lineRule="auto"/>
        <w:rPr>
          <w:rFonts w:ascii="Verdana" w:hAnsi="Verdana"/>
          <w:b/>
          <w:u w:val="single"/>
        </w:rPr>
      </w:pPr>
      <w:r w:rsidRPr="00E311A0">
        <w:rPr>
          <w:rFonts w:ascii="Verdana" w:hAnsi="Verdana"/>
          <w:b/>
          <w:u w:val="single"/>
        </w:rPr>
        <w:t>Essay should address each of the following questions:</w:t>
      </w:r>
    </w:p>
    <w:p w14:paraId="7B1AD307" w14:textId="77777777" w:rsidR="00032022" w:rsidRPr="00A70F11" w:rsidRDefault="00032022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What challenge(s) have you faced or</w:t>
      </w:r>
      <w:r w:rsidR="00E311A0" w:rsidRPr="00A70F11">
        <w:rPr>
          <w:rFonts w:ascii="Verdana" w:hAnsi="Verdana"/>
          <w:sz w:val="24"/>
          <w:szCs w:val="24"/>
        </w:rPr>
        <w:t xml:space="preserve"> dealt with related to drug or alcohol use or </w:t>
      </w:r>
      <w:r w:rsidRPr="00A70F11">
        <w:rPr>
          <w:rFonts w:ascii="Verdana" w:hAnsi="Verdana"/>
          <w:sz w:val="24"/>
          <w:szCs w:val="24"/>
        </w:rPr>
        <w:t>addiction by a family member or yourself?</w:t>
      </w:r>
    </w:p>
    <w:p w14:paraId="4F1E9B78" w14:textId="77777777" w:rsidR="00032022" w:rsidRPr="00A70F11" w:rsidRDefault="00032022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How were you able to overcome the challenge(s)/obstacle(s)?</w:t>
      </w:r>
    </w:p>
    <w:p w14:paraId="643F2208" w14:textId="77777777" w:rsidR="00032022" w:rsidRPr="00A70F11" w:rsidRDefault="00E311A0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How will you use that</w:t>
      </w:r>
      <w:r w:rsidR="00032022" w:rsidRPr="00A70F11">
        <w:rPr>
          <w:rFonts w:ascii="Verdana" w:hAnsi="Verdana"/>
          <w:sz w:val="24"/>
          <w:szCs w:val="24"/>
        </w:rPr>
        <w:t xml:space="preserve"> life experience(s) to positively impact the lives of</w:t>
      </w:r>
      <w:r w:rsidRPr="00A70F11">
        <w:rPr>
          <w:rFonts w:ascii="Verdana" w:hAnsi="Verdana"/>
          <w:sz w:val="24"/>
          <w:szCs w:val="24"/>
        </w:rPr>
        <w:t xml:space="preserve"> others suffering from drug or alcohol use </w:t>
      </w:r>
      <w:r w:rsidR="00032022" w:rsidRPr="00A70F11">
        <w:rPr>
          <w:rFonts w:ascii="Verdana" w:hAnsi="Verdana"/>
          <w:sz w:val="24"/>
          <w:szCs w:val="24"/>
        </w:rPr>
        <w:t>or addiction?</w:t>
      </w:r>
    </w:p>
    <w:p w14:paraId="65098C22" w14:textId="77777777" w:rsidR="00032022" w:rsidRPr="00A70F11" w:rsidRDefault="00032022" w:rsidP="00032022">
      <w:pPr>
        <w:spacing w:line="259" w:lineRule="auto"/>
        <w:rPr>
          <w:rFonts w:ascii="Verdana" w:hAnsi="Verdana"/>
          <w:sz w:val="24"/>
          <w:szCs w:val="24"/>
        </w:rPr>
      </w:pPr>
    </w:p>
    <w:p w14:paraId="3A51DE87" w14:textId="77777777" w:rsidR="00032022" w:rsidRPr="00E311A0" w:rsidRDefault="00032022" w:rsidP="00032022">
      <w:pPr>
        <w:spacing w:line="259" w:lineRule="auto"/>
        <w:rPr>
          <w:rFonts w:ascii="Verdana" w:hAnsi="Verdana"/>
          <w:b/>
          <w:u w:val="single"/>
        </w:rPr>
      </w:pPr>
      <w:r w:rsidRPr="00E311A0">
        <w:rPr>
          <w:rFonts w:ascii="Verdana" w:hAnsi="Verdana"/>
          <w:b/>
          <w:u w:val="single"/>
        </w:rPr>
        <w:t>Technical Requirements for Essay:</w:t>
      </w:r>
    </w:p>
    <w:p w14:paraId="71D2A347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Must be typed</w:t>
      </w:r>
    </w:p>
    <w:p w14:paraId="38CECA83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1 page with approximately 200 words</w:t>
      </w:r>
    </w:p>
    <w:p w14:paraId="703BD6D5" w14:textId="77777777" w:rsidR="00032022" w:rsidRPr="00A70F11" w:rsidRDefault="0061147A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 </w:t>
      </w:r>
      <w:r w:rsidR="0000159F" w:rsidRPr="00A70F11">
        <w:rPr>
          <w:rFonts w:ascii="Verdana" w:hAnsi="Verdana"/>
          <w:sz w:val="24"/>
          <w:szCs w:val="24"/>
        </w:rPr>
        <w:t>point</w:t>
      </w:r>
      <w:r w:rsidR="00032022" w:rsidRPr="00A70F11">
        <w:rPr>
          <w:rFonts w:ascii="Verdana" w:hAnsi="Verdana"/>
          <w:sz w:val="24"/>
          <w:szCs w:val="24"/>
        </w:rPr>
        <w:t xml:space="preserve"> font</w:t>
      </w:r>
    </w:p>
    <w:p w14:paraId="42ADA203" w14:textId="77777777" w:rsidR="00032022" w:rsidRPr="00A70F11" w:rsidRDefault="0061147A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1.5 </w:t>
      </w:r>
      <w:r w:rsidR="0000159F" w:rsidRPr="00A70F11">
        <w:rPr>
          <w:rFonts w:ascii="Verdana" w:hAnsi="Verdana"/>
          <w:sz w:val="24"/>
          <w:szCs w:val="24"/>
        </w:rPr>
        <w:t>inch</w:t>
      </w:r>
      <w:r w:rsidR="00032022" w:rsidRPr="00A70F11">
        <w:rPr>
          <w:rFonts w:ascii="Verdana" w:hAnsi="Verdana"/>
          <w:sz w:val="24"/>
          <w:szCs w:val="24"/>
        </w:rPr>
        <w:t xml:space="preserve"> space between lines</w:t>
      </w:r>
    </w:p>
    <w:p w14:paraId="1A2D3804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1 inch margins on all sides</w:t>
      </w:r>
    </w:p>
    <w:p w14:paraId="53CAACA5" w14:textId="77777777" w:rsidR="00032022" w:rsidRPr="00032022" w:rsidRDefault="00032022" w:rsidP="00032022">
      <w:pPr>
        <w:spacing w:line="259" w:lineRule="auto"/>
        <w:rPr>
          <w:rFonts w:ascii="Verdana" w:hAnsi="Verdana"/>
        </w:rPr>
      </w:pPr>
    </w:p>
    <w:p w14:paraId="214E22D0" w14:textId="77777777" w:rsidR="00032022" w:rsidRPr="00E311A0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E311A0">
        <w:rPr>
          <w:rFonts w:ascii="Verdana" w:hAnsi="Verdana"/>
          <w:b/>
          <w:sz w:val="24"/>
          <w:szCs w:val="24"/>
        </w:rPr>
        <w:t xml:space="preserve">Application and essay are due no later </w:t>
      </w:r>
      <w:r w:rsidR="002B624F">
        <w:rPr>
          <w:rFonts w:ascii="Verdana" w:hAnsi="Verdana"/>
          <w:b/>
          <w:sz w:val="24"/>
          <w:szCs w:val="24"/>
        </w:rPr>
        <w:t xml:space="preserve">than </w:t>
      </w:r>
      <w:r w:rsidR="002B624F" w:rsidRPr="00FB5A8C">
        <w:rPr>
          <w:rFonts w:ascii="Verdana" w:hAnsi="Verdana"/>
          <w:b/>
          <w:sz w:val="24"/>
          <w:szCs w:val="24"/>
        </w:rPr>
        <w:t>March 31</w:t>
      </w:r>
      <w:r w:rsidR="00F82DFB" w:rsidRPr="00FB5A8C">
        <w:rPr>
          <w:rFonts w:ascii="Verdana" w:hAnsi="Verdana"/>
          <w:b/>
          <w:sz w:val="24"/>
          <w:szCs w:val="24"/>
        </w:rPr>
        <w:t>, 2017</w:t>
      </w:r>
      <w:r w:rsidRPr="00FB5A8C">
        <w:rPr>
          <w:rFonts w:ascii="Verdana" w:hAnsi="Verdana"/>
          <w:b/>
          <w:sz w:val="24"/>
          <w:szCs w:val="24"/>
        </w:rPr>
        <w:t>.</w:t>
      </w:r>
    </w:p>
    <w:p w14:paraId="4D9A5C7B" w14:textId="77777777" w:rsidR="00032022" w:rsidRPr="00E311A0" w:rsidRDefault="00032022" w:rsidP="00E311A0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311A0">
        <w:rPr>
          <w:rFonts w:ascii="Verdana" w:hAnsi="Verdana"/>
          <w:b/>
          <w:sz w:val="24"/>
          <w:szCs w:val="24"/>
          <w:u w:val="single"/>
        </w:rPr>
        <w:t>Please return completed application and essay to:</w:t>
      </w:r>
    </w:p>
    <w:p w14:paraId="35DAA922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>Anderson County ASAP</w:t>
      </w:r>
      <w:r w:rsidR="00DE5473">
        <w:rPr>
          <w:rFonts w:ascii="Verdana" w:hAnsi="Verdana"/>
          <w:sz w:val="24"/>
          <w:szCs w:val="24"/>
        </w:rPr>
        <w:t xml:space="preserve"> Board</w:t>
      </w:r>
    </w:p>
    <w:p w14:paraId="20975E03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 xml:space="preserve">P. </w:t>
      </w:r>
      <w:r w:rsidR="00DE60A3">
        <w:rPr>
          <w:rFonts w:ascii="Verdana" w:hAnsi="Verdana"/>
          <w:sz w:val="24"/>
          <w:szCs w:val="24"/>
        </w:rPr>
        <w:t>O. Box 152</w:t>
      </w:r>
    </w:p>
    <w:p w14:paraId="69FE58B4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>Lawrenceburg, KY 40342</w:t>
      </w:r>
    </w:p>
    <w:p w14:paraId="5D9DD365" w14:textId="77777777" w:rsidR="00032022" w:rsidRPr="00E311A0" w:rsidRDefault="00032022" w:rsidP="00553E8C">
      <w:pPr>
        <w:jc w:val="center"/>
        <w:rPr>
          <w:rFonts w:ascii="Arial Rounded MT Bold" w:hAnsi="Arial Rounded MT Bold"/>
          <w:sz w:val="24"/>
          <w:szCs w:val="24"/>
        </w:rPr>
      </w:pPr>
    </w:p>
    <w:sectPr w:rsidR="00032022" w:rsidRPr="00E311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938D" w14:textId="77777777" w:rsidR="0083574E" w:rsidRDefault="0083574E" w:rsidP="00A70F11">
      <w:pPr>
        <w:spacing w:after="0" w:line="240" w:lineRule="auto"/>
      </w:pPr>
      <w:r>
        <w:separator/>
      </w:r>
    </w:p>
  </w:endnote>
  <w:endnote w:type="continuationSeparator" w:id="0">
    <w:p w14:paraId="789DB246" w14:textId="77777777" w:rsidR="0083574E" w:rsidRDefault="0083574E" w:rsidP="00A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98CB5" w14:textId="77777777" w:rsidR="0000159F" w:rsidRDefault="0000159F">
    <w:pPr>
      <w:pStyle w:val="Footer"/>
    </w:pPr>
    <w:r>
      <w:t>February 6, 2017</w:t>
    </w:r>
  </w:p>
  <w:p w14:paraId="3C07C376" w14:textId="77777777" w:rsidR="00A70F11" w:rsidRDefault="00A70F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1B9E" w14:textId="77777777" w:rsidR="0083574E" w:rsidRDefault="0083574E" w:rsidP="00A70F11">
      <w:pPr>
        <w:spacing w:after="0" w:line="240" w:lineRule="auto"/>
      </w:pPr>
      <w:r>
        <w:separator/>
      </w:r>
    </w:p>
  </w:footnote>
  <w:footnote w:type="continuationSeparator" w:id="0">
    <w:p w14:paraId="507571F7" w14:textId="77777777" w:rsidR="0083574E" w:rsidRDefault="0083574E" w:rsidP="00A7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54CF"/>
    <w:multiLevelType w:val="hybridMultilevel"/>
    <w:tmpl w:val="85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04319"/>
    <w:multiLevelType w:val="hybridMultilevel"/>
    <w:tmpl w:val="32B6FAA8"/>
    <w:lvl w:ilvl="0" w:tplc="A85A217C">
      <w:start w:val="1"/>
      <w:numFmt w:val="decimal"/>
      <w:lvlText w:val="%1."/>
      <w:lvlJc w:val="left"/>
      <w:pPr>
        <w:ind w:left="375" w:hanging="375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96735"/>
    <w:multiLevelType w:val="hybridMultilevel"/>
    <w:tmpl w:val="5A8E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C"/>
    <w:rsid w:val="0000159F"/>
    <w:rsid w:val="00032022"/>
    <w:rsid w:val="000852E0"/>
    <w:rsid w:val="001E4481"/>
    <w:rsid w:val="002B624F"/>
    <w:rsid w:val="003A5AEA"/>
    <w:rsid w:val="004543B2"/>
    <w:rsid w:val="0052208C"/>
    <w:rsid w:val="00540E33"/>
    <w:rsid w:val="00553E8C"/>
    <w:rsid w:val="00607A90"/>
    <w:rsid w:val="0061147A"/>
    <w:rsid w:val="00696746"/>
    <w:rsid w:val="0083574E"/>
    <w:rsid w:val="00A42B16"/>
    <w:rsid w:val="00A70F11"/>
    <w:rsid w:val="00A8321B"/>
    <w:rsid w:val="00C547E5"/>
    <w:rsid w:val="00CC21A7"/>
    <w:rsid w:val="00CC5872"/>
    <w:rsid w:val="00DD1C24"/>
    <w:rsid w:val="00DD42ED"/>
    <w:rsid w:val="00DE5473"/>
    <w:rsid w:val="00DE60A3"/>
    <w:rsid w:val="00E03FA5"/>
    <w:rsid w:val="00E13D77"/>
    <w:rsid w:val="00E311A0"/>
    <w:rsid w:val="00E63FC8"/>
    <w:rsid w:val="00F742BA"/>
    <w:rsid w:val="00F82DFB"/>
    <w:rsid w:val="00F8768C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407F"/>
  <w15:chartTrackingRefBased/>
  <w15:docId w15:val="{91B1C486-0BC0-44E0-87EA-06D0D55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8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11"/>
  </w:style>
  <w:style w:type="paragraph" w:styleId="Footer">
    <w:name w:val="footer"/>
    <w:basedOn w:val="Normal"/>
    <w:link w:val="FooterChar"/>
    <w:uiPriority w:val="99"/>
    <w:unhideWhenUsed/>
    <w:rsid w:val="00A7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11"/>
  </w:style>
  <w:style w:type="paragraph" w:styleId="BalloonText">
    <w:name w:val="Balloon Text"/>
    <w:basedOn w:val="Normal"/>
    <w:link w:val="BalloonTextChar"/>
    <w:uiPriority w:val="99"/>
    <w:semiHidden/>
    <w:unhideWhenUsed/>
    <w:rsid w:val="00A7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cp:lastPrinted>2016-02-28T19:28:00Z</cp:lastPrinted>
  <dcterms:created xsi:type="dcterms:W3CDTF">2017-03-18T19:58:00Z</dcterms:created>
  <dcterms:modified xsi:type="dcterms:W3CDTF">2017-03-18T19:58:00Z</dcterms:modified>
</cp:coreProperties>
</file>